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 xml:space="preserve">Заявитель может обратиться с </w:t>
      </w:r>
      <w:proofErr w:type="gramStart"/>
      <w:r w:rsidRPr="00E12FB3">
        <w:rPr>
          <w:sz w:val="28"/>
          <w:szCs w:val="28"/>
        </w:rPr>
        <w:t>жалобой</w:t>
      </w:r>
      <w:proofErr w:type="gramEnd"/>
      <w:r w:rsidRPr="00E12FB3">
        <w:rPr>
          <w:sz w:val="28"/>
          <w:szCs w:val="28"/>
        </w:rPr>
        <w:t xml:space="preserve"> в том числе в следующих случаях: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1) нарушение срока регистрации запроса заявителя о предоставлении государственной услуги;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2) нарушение срока предоставления государственной услуги;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3) требование у заявителя документов,</w:t>
      </w:r>
      <w:r w:rsidRPr="00E12FB3">
        <w:rPr>
          <w:sz w:val="28"/>
          <w:szCs w:val="28"/>
        </w:rPr>
        <w:t xml:space="preserve"> не предусмотренных нормативными правовыми актами Российской Федерации для предоставления государственной услуги;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 для предоставления госуд</w:t>
      </w:r>
      <w:r w:rsidRPr="00E12FB3">
        <w:rPr>
          <w:sz w:val="28"/>
          <w:szCs w:val="28"/>
        </w:rPr>
        <w:t>арственной услуги, у заявителя;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6) затребование с зая</w:t>
      </w:r>
      <w:r w:rsidRPr="00E12FB3">
        <w:rPr>
          <w:sz w:val="28"/>
          <w:szCs w:val="28"/>
        </w:rPr>
        <w:t>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12FB3">
        <w:rPr>
          <w:sz w:val="28"/>
          <w:szCs w:val="28"/>
        </w:rPr>
        <w:t>7) отказ органа, предоставляющего государственную услугу, должностного лица органа, предоставляющего государственную услугу, в ис</w:t>
      </w:r>
      <w:r w:rsidRPr="00E12FB3">
        <w:rPr>
          <w:sz w:val="28"/>
          <w:szCs w:val="28"/>
        </w:rPr>
        <w:t>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09662A" w:rsidRPr="00E12FB3" w:rsidRDefault="0009662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9662A" w:rsidRPr="00E12FB3" w:rsidRDefault="00E12FB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12FB3">
        <w:rPr>
          <w:sz w:val="28"/>
          <w:szCs w:val="28"/>
        </w:rPr>
        <w:t>Общие требования к порядку подачи и рассмотрения жалобы</w:t>
      </w:r>
    </w:p>
    <w:p w:rsidR="0009662A" w:rsidRPr="00E12FB3" w:rsidRDefault="000966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Гражданин имеет право на обжало</w:t>
      </w:r>
      <w:r w:rsidRPr="00E12FB3">
        <w:rPr>
          <w:sz w:val="28"/>
          <w:szCs w:val="28"/>
        </w:rPr>
        <w:t>вание решений и действий (бездействия) должностных лиц УВМ МВД Росс</w:t>
      </w:r>
      <w:proofErr w:type="gramStart"/>
      <w:r w:rsidRPr="00E12FB3">
        <w:rPr>
          <w:sz w:val="28"/>
          <w:szCs w:val="28"/>
        </w:rPr>
        <w:t>ии и ее</w:t>
      </w:r>
      <w:proofErr w:type="gramEnd"/>
      <w:r w:rsidRPr="00E12FB3">
        <w:rPr>
          <w:sz w:val="28"/>
          <w:szCs w:val="28"/>
        </w:rPr>
        <w:t xml:space="preserve"> территориальных органов в досудебном (внесудебном) порядке.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678"/>
      <w:bookmarkEnd w:id="0"/>
      <w:r w:rsidRPr="00E12FB3">
        <w:rPr>
          <w:sz w:val="28"/>
          <w:szCs w:val="28"/>
        </w:rPr>
        <w:t xml:space="preserve">Жалоба подается в письменной форме на бумажном носителе либо в электронной форме в ФМС России, территориальный орган ФМС </w:t>
      </w:r>
      <w:r w:rsidRPr="00E12FB3">
        <w:rPr>
          <w:sz w:val="28"/>
          <w:szCs w:val="28"/>
        </w:rPr>
        <w:t>России.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В досудебном (внесудебном) порядке граждане могут обжаловать действия (бездействие) должностных лиц по подведомственности: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структурных подразделений территориальных органов - в соответствующие территориальные органы или УВМ МВД России;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территориаль</w:t>
      </w:r>
      <w:r w:rsidRPr="00E12FB3">
        <w:rPr>
          <w:sz w:val="28"/>
          <w:szCs w:val="28"/>
        </w:rPr>
        <w:t>ных органов - в УВМ МВД России;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МВД России - руководителю МВД России.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Жалоба может быть направлена по почте, через многофункциональный центр, с использованием информационно-телекоммуникационной сети Интернет, официального интернет-сайта органа, предоставля</w:t>
      </w:r>
      <w:r w:rsidRPr="00E12FB3">
        <w:rPr>
          <w:sz w:val="28"/>
          <w:szCs w:val="28"/>
        </w:rPr>
        <w:t>ющего государственную услугу, Единого портала, а также может быть принята при личном приеме заявителя.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Жалоба должна содержать: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1) наименование органа, предоставляющего государственную услугу, должностного лица органа, предоставляющего государственную услу</w:t>
      </w:r>
      <w:r w:rsidRPr="00E12FB3">
        <w:rPr>
          <w:sz w:val="28"/>
          <w:szCs w:val="28"/>
        </w:rPr>
        <w:t xml:space="preserve">гу, либо </w:t>
      </w:r>
      <w:r w:rsidRPr="00E12FB3">
        <w:rPr>
          <w:sz w:val="28"/>
          <w:szCs w:val="28"/>
        </w:rPr>
        <w:lastRenderedPageBreak/>
        <w:t>государственного служащего, решения и действия (бездействие) которых обжалуются;</w:t>
      </w:r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12FB3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</w:t>
      </w:r>
      <w:r w:rsidRPr="00E12FB3">
        <w:rPr>
          <w:sz w:val="28"/>
          <w:szCs w:val="28"/>
        </w:rPr>
        <w:t xml:space="preserve">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9662A" w:rsidRPr="00E12FB3" w:rsidRDefault="00E12FB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12FB3">
        <w:rPr>
          <w:sz w:val="28"/>
          <w:szCs w:val="28"/>
        </w:rPr>
        <w:t>3) сведения об обжалуемых решениях и действиях (бездействии) органа, предо</w:t>
      </w:r>
      <w:r w:rsidRPr="00E12FB3">
        <w:rPr>
          <w:sz w:val="28"/>
          <w:szCs w:val="28"/>
        </w:rPr>
        <w:t>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09662A" w:rsidRPr="00E12FB3" w:rsidRDefault="00E12FB3">
      <w:pPr>
        <w:rPr>
          <w:sz w:val="28"/>
          <w:szCs w:val="28"/>
        </w:rPr>
      </w:pPr>
      <w:r w:rsidRPr="00E12FB3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гос</w:t>
      </w:r>
      <w:r w:rsidRPr="00E12FB3">
        <w:rPr>
          <w:sz w:val="28"/>
          <w:szCs w:val="28"/>
        </w:rPr>
        <w:t>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  <w:bookmarkStart w:id="1" w:name="_GoBack"/>
      <w:bookmarkEnd w:id="1"/>
    </w:p>
    <w:sectPr w:rsidR="0009662A" w:rsidRPr="00E12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62A"/>
    <w:rsid w:val="0009662A"/>
    <w:rsid w:val="00E1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User</cp:lastModifiedBy>
  <cp:revision>3</cp:revision>
  <dcterms:created xsi:type="dcterms:W3CDTF">2016-08-10T07:22:00Z</dcterms:created>
  <dcterms:modified xsi:type="dcterms:W3CDTF">2016-08-11T06:09:00Z</dcterms:modified>
</cp:coreProperties>
</file>